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B8BC39" wp14:editId="321981B8">
                <wp:simplePos x="0" y="0"/>
                <wp:positionH relativeFrom="column">
                  <wp:posOffset>2118360</wp:posOffset>
                </wp:positionH>
                <wp:positionV relativeFrom="paragraph">
                  <wp:posOffset>-399415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C16BA" w:rsidRPr="007C16BA" w:rsidRDefault="007C16BA" w:rsidP="007C16BA">
                            <w:pPr>
                              <w:shd w:val="clear" w:color="auto" w:fill="FFFFFF"/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 w:themeColor="text1"/>
                                <w:sz w:val="36"/>
                                <w:szCs w:val="36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C16BA">
                              <w:rPr>
                                <w:rFonts w:ascii="Calibri" w:eastAsia="Times New Roman" w:hAnsi="Calibri" w:cs="Calibri"/>
                                <w:bCs/>
                                <w:i/>
                                <w:iCs/>
                                <w:color w:val="000000" w:themeColor="text1"/>
                                <w:sz w:val="36"/>
                                <w:szCs w:val="36"/>
                                <w:lang w:val="en-U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OMF Malaysia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8B8BC3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66.8pt;margin-top:-31.4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" filled="f" stroked="f">
                <v:fill o:detectmouseclick="t"/>
                <v:textbox style="mso-fit-shape-to-text:t">
                  <w:txbxContent>
                    <w:p w:rsidR="007C16BA" w:rsidRPr="007C16BA" w:rsidRDefault="007C16BA" w:rsidP="007C16BA">
                      <w:pPr>
                        <w:shd w:val="clear" w:color="auto" w:fill="FFFFFF"/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 w:themeColor="text1"/>
                          <w:sz w:val="36"/>
                          <w:szCs w:val="36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C16BA">
                        <w:rPr>
                          <w:rFonts w:ascii="Calibri" w:eastAsia="Times New Roman" w:hAnsi="Calibri" w:cs="Calibri"/>
                          <w:bCs/>
                          <w:i/>
                          <w:iCs/>
                          <w:color w:val="000000" w:themeColor="text1"/>
                          <w:sz w:val="36"/>
                          <w:szCs w:val="36"/>
                          <w:lang w:val="en-U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OMF Malaysia</w:t>
                      </w:r>
                    </w:p>
                  </w:txbxContent>
                </v:textbox>
              </v:shape>
            </w:pict>
          </mc:Fallback>
        </mc:AlternateContent>
      </w:r>
      <w:r w:rsidRPr="007C16BA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Is it possible that we go on our own and get in touch with the OMF missionaries in these countries?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>Usually, we do </w:t>
      </w:r>
      <w:r w:rsidRPr="007C16BA">
        <w:rPr>
          <w:rFonts w:ascii="Calibri" w:eastAsia="Times New Roman" w:hAnsi="Calibri" w:cs="Calibri"/>
          <w:color w:val="000000"/>
          <w:sz w:val="24"/>
          <w:szCs w:val="24"/>
          <w:u w:val="single"/>
        </w:rPr>
        <w:t>not</w:t>
      </w:r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 encourage this as it may disrupt their current work/ ministries, or that they may not have time available to share with your group. We hope that all short-termers would be able </w:t>
      </w: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to fully experience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 the mission field and God's presence during their time there. 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But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 if there is a missionary you specifically wish to visit, please do let us know and perhaps we can communicate to arrange something.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Country - possible dates of around 5 days or more.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Usually, it would depend on which field/ministry is available to take on short-termers, and at the same </w:t>
      </w: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time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 we would also look at when inquirers are able to go. 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For the case of your church planning for 2025, some planning </w:t>
      </w: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would be needed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 to see whether there are any missionaries able to take on a team. 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We also need to know what sort of ministry is your church looking to be involved in, e.g., community </w:t>
      </w:r>
      <w:bookmarkStart w:id="0" w:name="_GoBack"/>
      <w:bookmarkEnd w:id="0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work, urban ministry, arts, sports, prayer walking, vision trip, etc., so that we can have the best possible match/ arrangement.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>To answer the question, the dates would depend on availability of both sides.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Estimated cost - per person on the trip.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This is a bit difficult to pin point the estimated costs </w:t>
      </w: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at the moment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, as it would depend on the country. Usually, we will receive a budget once </w:t>
      </w: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we've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 begin making formal enquiries with the field side. Please note that the budget excludes insurance and flight, and are self-sponsored.</w:t>
      </w:r>
      <w:r w:rsidRPr="007C16BA">
        <w:rPr>
          <w:rFonts w:ascii="Calibri" w:eastAsia="Times New Roman" w:hAnsi="Calibri" w:cs="Calibri"/>
          <w:color w:val="000000"/>
          <w:sz w:val="24"/>
          <w:szCs w:val="24"/>
        </w:rPr>
        <w:br/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Who are the people suitable to go for mission trips?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>Depending on the nature of the trip/ ministry/ field, it may not be suitable for the elderly where health may be a concern, or families with young children, as there may be a lot of walking/travelling or strenuous physical activity.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What Language(s) proficiency?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>Usually the main language proficiency would be English, but if they are good in Bahasa (for Indonesia), then that would be an added bonus. Some places would benefit from having a proficient Chinese speaker, depending on the ministry.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Who should be the mission leader?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If there is someone from your church who is capable of being the leader, </w:t>
      </w: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they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 can be. However, the team will be supervised and guided by the field host (missionary on the field), and will be responsible for the team during the entire trip.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b/>
          <w:bCs/>
          <w:color w:val="000000"/>
          <w:sz w:val="24"/>
          <w:szCs w:val="24"/>
          <w:u w:val="single"/>
        </w:rPr>
        <w:t>Any other details please help us</w:t>
      </w:r>
      <w:r w:rsidRPr="007C16BA">
        <w:rPr>
          <w:rFonts w:ascii="Calibri" w:eastAsia="Times New Roman" w:hAnsi="Calibri" w:cs="Calibri"/>
          <w:color w:val="000000"/>
          <w:sz w:val="24"/>
          <w:szCs w:val="24"/>
          <w:u w:val="single"/>
        </w:rPr>
        <w:t>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>The whole </w:t>
      </w:r>
      <w:r w:rsidRPr="007C16BA">
        <w:rPr>
          <w:rFonts w:ascii="Calibri" w:eastAsia="Times New Roman" w:hAnsi="Calibri" w:cs="Calibri"/>
          <w:b/>
          <w:bCs/>
          <w:i/>
          <w:iCs/>
          <w:color w:val="000000"/>
          <w:sz w:val="24"/>
          <w:szCs w:val="24"/>
        </w:rPr>
        <w:t>application process takes about 4-5 months</w:t>
      </w:r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, from inquiry to pre-trip orientation. It is a rather long process so we usually encourage some planning on the inquirer's end. Processing </w:t>
      </w: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will be done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 for each individual on the team.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>Please keep in mind that the best size for a team is around 12 or less. Smaller groups are easier to handle for the field host, as there is a possibility that their team is only a few people running the ministry.</w:t>
      </w: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</w:p>
    <w:p w:rsidR="007C16BA" w:rsidRPr="007C16BA" w:rsidRDefault="007C16BA" w:rsidP="007C16BA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As for Laos, perhaps I can link you with one of our workers who used to serve in </w:t>
      </w:r>
      <w:proofErr w:type="gramStart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>Laos?</w:t>
      </w:r>
      <w:proofErr w:type="gramEnd"/>
      <w:r w:rsidRPr="007C16BA">
        <w:rPr>
          <w:rFonts w:ascii="Calibri" w:eastAsia="Times New Roman" w:hAnsi="Calibri" w:cs="Calibri"/>
          <w:color w:val="000000"/>
          <w:sz w:val="24"/>
          <w:szCs w:val="24"/>
        </w:rPr>
        <w:t xml:space="preserve"> Perhaps this may be helpful for you in your church's planning.</w:t>
      </w:r>
    </w:p>
    <w:p w:rsidR="00F92C39" w:rsidRDefault="00F92C39"/>
    <w:sectPr w:rsidR="00F92C39" w:rsidSect="007C16BA">
      <w:pgSz w:w="11906" w:h="16838"/>
      <w:pgMar w:top="1008" w:right="864" w:bottom="288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6BA"/>
    <w:rsid w:val="007C16BA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9DE16"/>
  <w15:chartTrackingRefBased/>
  <w15:docId w15:val="{C1540384-D966-45DA-B415-C8A1A11C7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16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16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8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444</Words>
  <Characters>2537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</cp:revision>
  <cp:lastPrinted>2024-09-11T00:58:00Z</cp:lastPrinted>
  <dcterms:created xsi:type="dcterms:W3CDTF">2024-09-11T00:56:00Z</dcterms:created>
  <dcterms:modified xsi:type="dcterms:W3CDTF">2024-09-11T00:58:00Z</dcterms:modified>
</cp:coreProperties>
</file>